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AD72E0">
        <w:rPr>
          <w:b/>
          <w:bCs/>
        </w:rPr>
        <w:t>06</w:t>
      </w:r>
      <w:r w:rsidRPr="00600EE6">
        <w:rPr>
          <w:b/>
          <w:bCs/>
        </w:rPr>
        <w:t>-__/202</w:t>
      </w:r>
      <w:r w:rsidR="00AD72E0">
        <w:rPr>
          <w:b/>
          <w:bCs/>
        </w:rPr>
        <w:t>4</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t>Material za anestezijo in intenzivno terapijo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8901F0">
        <w:rPr>
          <w:rFonts w:ascii="Times-Roman" w:hAnsi="Times-Roman" w:cs="Times-Roman"/>
          <w:noProof/>
        </w:rPr>
        <w:t>1</w:t>
      </w:r>
      <w:r w:rsidRPr="006331C3">
        <w:rPr>
          <w:rFonts w:ascii="Times-Roman" w:hAnsi="Times-Roman" w:cs="Times-Roman"/>
          <w:noProof/>
        </w:rPr>
        <w:t>.</w:t>
      </w:r>
      <w:r w:rsidR="008901F0">
        <w:rPr>
          <w:rFonts w:ascii="Times-Roman" w:hAnsi="Times-Roman" w:cs="Times-Roman"/>
          <w:noProof/>
        </w:rPr>
        <w:t>1</w:t>
      </w:r>
      <w:r w:rsidRPr="006331C3">
        <w:rPr>
          <w:rFonts w:ascii="Times-Roman" w:hAnsi="Times-Roman" w:cs="Times-Roman"/>
          <w:noProof/>
        </w:rPr>
        <w:t>.20</w:t>
      </w:r>
      <w:r w:rsidR="008252AA">
        <w:rPr>
          <w:rFonts w:ascii="Times-Roman" w:hAnsi="Times-Roman" w:cs="Times-Roman"/>
          <w:noProof/>
        </w:rPr>
        <w:t>2</w:t>
      </w:r>
      <w:r w:rsidR="00E30E69">
        <w:rPr>
          <w:rFonts w:ascii="Times-Roman" w:hAnsi="Times-Roman" w:cs="Times-Roman"/>
          <w:noProof/>
        </w:rPr>
        <w:t>5</w:t>
      </w:r>
      <w:r w:rsidRPr="006331C3">
        <w:rPr>
          <w:rFonts w:ascii="Times-Roman" w:hAnsi="Times-Roman" w:cs="Times-Roman"/>
          <w:noProof/>
        </w:rPr>
        <w:t xml:space="preserve"> do 31.</w:t>
      </w:r>
      <w:r w:rsidR="008901F0">
        <w:rPr>
          <w:rFonts w:ascii="Times-Roman" w:hAnsi="Times-Roman" w:cs="Times-Roman"/>
          <w:noProof/>
        </w:rPr>
        <w:t>1</w:t>
      </w:r>
      <w:r w:rsidR="00E30E69">
        <w:rPr>
          <w:rFonts w:ascii="Times-Roman" w:hAnsi="Times-Roman" w:cs="Times-Roman"/>
          <w:noProof/>
        </w:rPr>
        <w:t>2</w:t>
      </w:r>
      <w:r w:rsidRPr="006331C3">
        <w:rPr>
          <w:rFonts w:ascii="Times-Roman" w:hAnsi="Times-Roman" w:cs="Times-Roman"/>
          <w:noProof/>
        </w:rPr>
        <w:t>.202</w:t>
      </w:r>
      <w:r w:rsidR="008901F0">
        <w:rPr>
          <w:rFonts w:ascii="Times-Roman" w:hAnsi="Times-Roman" w:cs="Times-Roman"/>
          <w:noProof/>
        </w:rPr>
        <w:t>8</w:t>
      </w:r>
      <w:r w:rsidR="004E5A5A">
        <w:rPr>
          <w:rFonts w:ascii="Times-Roman" w:hAnsi="Times-Roman" w:cs="Times-Roman"/>
          <w:noProof/>
        </w:rPr>
        <w:t xml:space="preserve"> ali (predvidoma) od 1.1.202</w:t>
      </w:r>
      <w:r w:rsidR="00E30E69">
        <w:rPr>
          <w:rFonts w:ascii="Times-Roman" w:hAnsi="Times-Roman" w:cs="Times-Roman"/>
          <w:noProof/>
        </w:rPr>
        <w:t>5</w:t>
      </w:r>
      <w:r w:rsidR="004E5A5A">
        <w:rPr>
          <w:rFonts w:ascii="Times-Roman" w:hAnsi="Times-Roman" w:cs="Times-Roman"/>
          <w:noProof/>
        </w:rPr>
        <w:t xml:space="preserve"> do 31.1</w:t>
      </w:r>
      <w:r w:rsidR="00E30E69">
        <w:rPr>
          <w:rFonts w:ascii="Times-Roman" w:hAnsi="Times-Roman" w:cs="Times-Roman"/>
          <w:noProof/>
        </w:rPr>
        <w:t>2</w:t>
      </w:r>
      <w:r w:rsidR="004E5A5A">
        <w:rPr>
          <w:rFonts w:ascii="Times-Roman" w:hAnsi="Times-Roman" w:cs="Times-Roman"/>
          <w:noProof/>
        </w:rPr>
        <w:t>.2026</w:t>
      </w:r>
      <w:r w:rsidRPr="006331C3">
        <w:t>.</w:t>
      </w:r>
      <w:r w:rsidR="00F04497">
        <w:t xml:space="preserve"> </w:t>
      </w:r>
      <w:r w:rsidR="00F04497" w:rsidRPr="00F04497">
        <w:t xml:space="preserve">Skladno s 1. točko prvega odstavka 95. člena ZJN-3 lahko stranki te </w:t>
      </w:r>
      <w:r w:rsidR="004E5A5A">
        <w:t>pogodbe</w:t>
      </w:r>
      <w:r w:rsidR="00F04497" w:rsidRPr="00F04497">
        <w:t xml:space="preserve"> sporazumno podaljšata trajanje te </w:t>
      </w:r>
      <w:r w:rsidR="004E5A5A">
        <w:t>pogodbe</w:t>
      </w:r>
      <w:r w:rsidR="00F04497" w:rsidRPr="00F04497">
        <w:t xml:space="preserve"> s sklenitvijo aneksa k sporazumu. Aneks </w:t>
      </w:r>
      <w:r w:rsidR="00F04497" w:rsidRPr="00F04497">
        <w:lastRenderedPageBreak/>
        <w:t xml:space="preserve">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5A0413" w:rsidRDefault="005A0413" w:rsidP="006331C3">
      <w:pPr>
        <w:autoSpaceDE w:val="0"/>
        <w:autoSpaceDN w:val="0"/>
        <w:adjustRightInd w:val="0"/>
        <w:rPr>
          <w:rFonts w:ascii="Times-Bold" w:hAnsi="Times-Bold" w:cs="Times-Bold"/>
          <w:b/>
          <w:bCs/>
        </w:rPr>
      </w:pP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0" w:name="_Hlk74737471"/>
      <w:r>
        <w:t xml:space="preserve">Izbrani ponudnik bo v primeru, da blaga ne bo mogel dostaviti v pogodbenem roku o tem pisno obvestil naročnika najkasneje v 24 urah od prejema naročila, in sicer na e-mail: </w:t>
      </w:r>
      <w:hyperlink r:id="rId7" w:history="1">
        <w:r w:rsidR="00F46688" w:rsidRPr="00BB49FF">
          <w:rPr>
            <w:rStyle w:val="Hiperpovezava"/>
          </w:rPr>
          <w:t>lekarna.mp@sb-ms.si</w:t>
        </w:r>
      </w:hyperlink>
      <w:r>
        <w:t xml:space="preserve">. </w:t>
      </w:r>
    </w:p>
    <w:bookmarkEnd w:id="0"/>
    <w:p w:rsidR="00FD7535" w:rsidRPr="006331C3" w:rsidRDefault="00FD7535" w:rsidP="006331C3"/>
    <w:p w:rsidR="006331C3" w:rsidRPr="007B554C" w:rsidRDefault="006331C3" w:rsidP="007B554C">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p>
    <w:bookmarkEnd w:id="2"/>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30E69">
        <w:rPr>
          <w:rFonts w:ascii="Times-Roman" w:hAnsi="Times-Roman" w:cs="Times-Roman"/>
        </w:rPr>
        <w:t>3</w:t>
      </w:r>
      <w:bookmarkStart w:id="3" w:name="_GoBack"/>
      <w:bookmarkEnd w:id="3"/>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lastRenderedPageBreak/>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4"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4"/>
    <w:p w:rsidR="00B80645" w:rsidRDefault="00B80645"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bookmarkStart w:id="5" w:name="_Hlk172810211"/>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6A6B0B" w:rsidP="006A6B0B">
      <w:pPr>
        <w:autoSpaceDE w:val="0"/>
        <w:autoSpaceDN w:val="0"/>
        <w:adjustRightInd w:val="0"/>
        <w:jc w:val="both"/>
        <w:rPr>
          <w:rFonts w:ascii="Times-Roman" w:hAnsi="Times-Roman" w:cs="Times-Roman"/>
        </w:rPr>
      </w:pPr>
      <w:bookmarkStart w:id="6" w:name="_Hlk172810195"/>
      <w:r>
        <w:rPr>
          <w:rFonts w:ascii="Times-Roman" w:hAnsi="Times-Roman" w:cs="Times-Roman"/>
        </w:rPr>
        <w:t xml:space="preserve">Izbrani ponudnik bo moral ob podpisu </w:t>
      </w:r>
      <w:r w:rsidR="004A26C0">
        <w:rPr>
          <w:rFonts w:ascii="Times-Roman" w:hAnsi="Times-Roman" w:cs="Times-Roman"/>
        </w:rPr>
        <w:t xml:space="preserve">pogodbe </w:t>
      </w:r>
      <w:r>
        <w:rPr>
          <w:rFonts w:ascii="Times-Roman" w:hAnsi="Times-Roman" w:cs="Times-Roman"/>
        </w:rPr>
        <w:t>kot instrument zavarovanja predložiti naročniku:</w:t>
      </w:r>
    </w:p>
    <w:p w:rsidR="006A6B0B" w:rsidRDefault="006A6B0B" w:rsidP="006A6B0B">
      <w:pPr>
        <w:autoSpaceDE w:val="0"/>
        <w:autoSpaceDN w:val="0"/>
        <w:adjustRightInd w:val="0"/>
        <w:jc w:val="both"/>
        <w:rPr>
          <w:rFonts w:ascii="Times-Roman" w:hAnsi="Times-Roman" w:cs="Times-Roman"/>
        </w:rPr>
      </w:pP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0B2D18" w:rsidRDefault="000B2D18" w:rsidP="008340B2">
      <w:pPr>
        <w:autoSpaceDE w:val="0"/>
        <w:autoSpaceDN w:val="0"/>
        <w:adjustRightInd w:val="0"/>
        <w:jc w:val="both"/>
        <w:rPr>
          <w:rFonts w:ascii="Times-Roman" w:hAnsi="Times-Roman" w:cs="Times-Roman"/>
          <w:b/>
        </w:rPr>
      </w:pPr>
    </w:p>
    <w:p w:rsidR="006A6B0B" w:rsidRPr="006A6B0B" w:rsidRDefault="006A6B0B" w:rsidP="008340B2">
      <w:pPr>
        <w:suppressAutoHyphens/>
        <w:jc w:val="both"/>
        <w:rPr>
          <w:rFonts w:eastAsia="Calibri"/>
          <w:lang w:eastAsia="zh-CN"/>
        </w:rPr>
      </w:pPr>
      <w:r w:rsidRPr="006A6B0B">
        <w:lastRenderedPageBreak/>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p w:rsidR="006A6B0B" w:rsidRPr="006A6B0B" w:rsidRDefault="006A6B0B" w:rsidP="008340B2">
      <w:pPr>
        <w:suppressAutoHyphens/>
        <w:jc w:val="both"/>
        <w:rPr>
          <w:rFonts w:eastAsia="Calibri"/>
          <w:lang w:eastAsia="zh-CN"/>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sidR="008340B2">
        <w:rPr>
          <w:rFonts w:eastAsiaTheme="minorHAnsi"/>
          <w:lang w:eastAsia="en-US"/>
        </w:rPr>
        <w:t xml:space="preserve"> </w:t>
      </w:r>
      <w:r w:rsidRPr="006A6B0B">
        <w:rPr>
          <w:rFonts w:eastAsiaTheme="minorHAnsi"/>
          <w:lang w:eastAsia="en-US"/>
        </w:rPr>
        <w:t>moral</w:t>
      </w:r>
      <w:r w:rsidR="0089055F">
        <w:rPr>
          <w:rFonts w:eastAsiaTheme="minorHAnsi"/>
          <w:lang w:eastAsia="en-US"/>
        </w:rPr>
        <w:t xml:space="preserve"> dobavitelj</w:t>
      </w:r>
      <w:r w:rsidRPr="006A6B0B">
        <w:rPr>
          <w:rFonts w:eastAsiaTheme="minorHAnsi"/>
          <w:lang w:eastAsia="en-US"/>
        </w:rPr>
        <w:t xml:space="preserve"> vnovčeno menico oz. garancijo ustrezno nadomestiti z novo.</w:t>
      </w:r>
      <w:r w:rsidR="008340B2">
        <w:rPr>
          <w:rFonts w:eastAsiaTheme="minorHAnsi"/>
          <w:lang w:eastAsia="en-US"/>
        </w:rPr>
        <w:t xml:space="preserve"> </w:t>
      </w:r>
      <w:r w:rsidRPr="006A6B0B">
        <w:rPr>
          <w:rFonts w:eastAsiaTheme="minorHAnsi"/>
          <w:lang w:eastAsia="en-US"/>
        </w:rPr>
        <w:t xml:space="preserve">V primeru, da </w:t>
      </w:r>
      <w:r w:rsidR="0089055F">
        <w:rPr>
          <w:rFonts w:eastAsiaTheme="minorHAnsi"/>
          <w:lang w:eastAsia="en-US"/>
        </w:rPr>
        <w:t>dobavitelj</w:t>
      </w:r>
      <w:r w:rsidRPr="006A6B0B">
        <w:rPr>
          <w:rFonts w:eastAsiaTheme="minorHAnsi"/>
          <w:lang w:eastAsia="en-US"/>
        </w:rPr>
        <w:t xml:space="preserve"> za unovčenje menice na računu nima dovolj sredstev,</w:t>
      </w:r>
      <w:r w:rsidR="008340B2">
        <w:rPr>
          <w:rFonts w:eastAsiaTheme="minorHAnsi"/>
          <w:lang w:eastAsia="en-US"/>
        </w:rPr>
        <w:t xml:space="preserve"> </w:t>
      </w:r>
      <w:r w:rsidRPr="006A6B0B">
        <w:rPr>
          <w:rFonts w:eastAsiaTheme="minorHAnsi"/>
          <w:lang w:eastAsia="en-US"/>
        </w:rPr>
        <w:t>bo naročnik z nj</w:t>
      </w:r>
      <w:r w:rsidR="0089055F">
        <w:rPr>
          <w:rFonts w:eastAsiaTheme="minorHAnsi"/>
          <w:lang w:eastAsia="en-US"/>
        </w:rPr>
        <w:t>im</w:t>
      </w:r>
      <w:r w:rsidRPr="006A6B0B">
        <w:rPr>
          <w:rFonts w:eastAsiaTheme="minorHAnsi"/>
          <w:lang w:eastAsia="en-US"/>
        </w:rPr>
        <w:t xml:space="preserve"> prekinil </w:t>
      </w:r>
      <w:r w:rsidR="0089055F">
        <w:rPr>
          <w:rFonts w:eastAsiaTheme="minorHAnsi"/>
          <w:lang w:eastAsia="en-US"/>
        </w:rPr>
        <w:t xml:space="preserve">okvirni </w:t>
      </w:r>
      <w:r w:rsidRPr="006A6B0B">
        <w:rPr>
          <w:rFonts w:eastAsiaTheme="minorHAnsi"/>
          <w:lang w:eastAsia="en-US"/>
        </w:rPr>
        <w:t>sporazum</w:t>
      </w:r>
      <w:r w:rsidR="0089055F">
        <w:rPr>
          <w:rFonts w:eastAsiaTheme="minorHAnsi"/>
          <w:lang w:eastAsia="en-US"/>
        </w:rPr>
        <w:t xml:space="preserve"> in pogodbo</w:t>
      </w:r>
      <w:r w:rsidRPr="006A6B0B">
        <w:rPr>
          <w:rFonts w:eastAsiaTheme="minorHAnsi"/>
          <w:lang w:eastAsia="en-US"/>
        </w:rPr>
        <w:t>.</w:t>
      </w:r>
    </w:p>
    <w:p w:rsidR="008340B2" w:rsidRPr="006A6B0B" w:rsidRDefault="008340B2" w:rsidP="008340B2">
      <w:pPr>
        <w:autoSpaceDE w:val="0"/>
        <w:autoSpaceDN w:val="0"/>
        <w:adjustRightInd w:val="0"/>
        <w:jc w:val="both"/>
        <w:rPr>
          <w:rFonts w:eastAsiaTheme="minorHAnsi"/>
          <w:lang w:eastAsia="en-US"/>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Naročnik bo </w:t>
      </w:r>
      <w:r w:rsidR="00FB086E">
        <w:rPr>
          <w:rFonts w:eastAsiaTheme="minorHAnsi"/>
          <w:lang w:eastAsia="en-US"/>
        </w:rPr>
        <w:t>sredstvo zavarovanja</w:t>
      </w:r>
      <w:r w:rsidRPr="006A6B0B">
        <w:rPr>
          <w:rFonts w:eastAsiaTheme="minorHAnsi"/>
          <w:lang w:eastAsia="en-US"/>
        </w:rPr>
        <w:t xml:space="preserve"> </w:t>
      </w:r>
      <w:r w:rsidR="001536CE">
        <w:rPr>
          <w:rFonts w:eastAsiaTheme="minorHAnsi"/>
          <w:lang w:eastAsia="en-US"/>
        </w:rPr>
        <w:t xml:space="preserve">lahko </w:t>
      </w:r>
      <w:r w:rsidRPr="006A6B0B">
        <w:rPr>
          <w:rFonts w:eastAsiaTheme="minorHAnsi"/>
          <w:lang w:eastAsia="en-US"/>
        </w:rPr>
        <w:t>unovčil:</w:t>
      </w:r>
    </w:p>
    <w:p w:rsidR="008340B2" w:rsidRPr="006A6B0B" w:rsidRDefault="008340B2" w:rsidP="008340B2">
      <w:pPr>
        <w:autoSpaceDE w:val="0"/>
        <w:autoSpaceDN w:val="0"/>
        <w:adjustRightInd w:val="0"/>
        <w:jc w:val="both"/>
        <w:rPr>
          <w:rFonts w:eastAsiaTheme="minorHAnsi"/>
          <w:lang w:eastAsia="en-US"/>
        </w:rPr>
      </w:pPr>
    </w:p>
    <w:p w:rsidR="00FB086E" w:rsidRDefault="006A6B0B" w:rsidP="00FB086E">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FB086E" w:rsidRPr="00FB086E" w:rsidRDefault="00FB086E" w:rsidP="00FB086E">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w:t>
      </w:r>
      <w:r w:rsidR="00476C17">
        <w:rPr>
          <w:rFonts w:eastAsiaTheme="minorHAnsi"/>
          <w:lang w:eastAsia="en-US"/>
        </w:rPr>
        <w:t xml:space="preserve"> ali</w:t>
      </w:r>
    </w:p>
    <w:p w:rsidR="00FB086E" w:rsidRPr="00FB086E" w:rsidRDefault="00476C17" w:rsidP="00FB086E">
      <w:pPr>
        <w:pStyle w:val="Odstavekseznama"/>
        <w:numPr>
          <w:ilvl w:val="0"/>
          <w:numId w:val="14"/>
        </w:numPr>
        <w:suppressAutoHyphens/>
        <w:jc w:val="both"/>
        <w:rPr>
          <w:rFonts w:eastAsia="Calibri"/>
          <w:lang w:eastAsia="zh-CN"/>
        </w:rPr>
      </w:pPr>
      <w:r>
        <w:rPr>
          <w:rFonts w:eastAsiaTheme="minorHAnsi"/>
          <w:lang w:eastAsia="en-US"/>
        </w:rPr>
        <w:t xml:space="preserve">če </w:t>
      </w:r>
      <w:r w:rsidR="0089055F">
        <w:rPr>
          <w:rFonts w:eastAsiaTheme="minorHAnsi"/>
          <w:lang w:eastAsia="en-US"/>
        </w:rPr>
        <w:t>dobavitelj</w:t>
      </w:r>
      <w:r w:rsidR="006A6B0B" w:rsidRPr="008340B2">
        <w:rPr>
          <w:rFonts w:eastAsiaTheme="minorHAnsi"/>
          <w:lang w:eastAsia="en-US"/>
        </w:rPr>
        <w:t xml:space="preserve"> 2x zaporedoma v roku ne dobavi blaga, razen v primeru višje sile</w:t>
      </w:r>
      <w:r w:rsidR="00FB086E">
        <w:rPr>
          <w:rFonts w:eastAsiaTheme="minorHAnsi"/>
          <w:lang w:eastAsia="en-US"/>
        </w:rPr>
        <w:t xml:space="preserve"> ali</w:t>
      </w:r>
    </w:p>
    <w:p w:rsidR="00FB086E" w:rsidRPr="008340B2" w:rsidRDefault="00FB086E" w:rsidP="008340B2">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5"/>
    <w:bookmarkEnd w:id="6"/>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FB086E" w:rsidRPr="00FB086E" w:rsidRDefault="00FB086E" w:rsidP="00FB086E">
      <w:pPr>
        <w:autoSpaceDE w:val="0"/>
        <w:autoSpaceDN w:val="0"/>
        <w:adjustRightInd w:val="0"/>
        <w:jc w:val="both"/>
        <w:rPr>
          <w:rFonts w:eastAsia="Calibri"/>
        </w:rPr>
      </w:pP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E041A">
        <w:rPr>
          <w:rFonts w:ascii="Times-Bold" w:hAnsi="Times-Bold" w:cs="Times-Bold"/>
          <w:b/>
          <w:bCs/>
        </w:rPr>
        <w:t>4</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7"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7"/>
    <w:p w:rsidR="00727B9B" w:rsidRDefault="00727B9B" w:rsidP="006331C3">
      <w:pPr>
        <w:autoSpaceDE w:val="0"/>
        <w:autoSpaceDN w:val="0"/>
        <w:adjustRightInd w:val="0"/>
        <w:rPr>
          <w:rFonts w:ascii="Times-Bold" w:hAnsi="Times-Bold" w:cs="Times-Bold"/>
          <w:b/>
          <w:bCs/>
        </w:rPr>
      </w:pPr>
    </w:p>
    <w:p w:rsidR="001536CE" w:rsidRPr="006331C3" w:rsidRDefault="001536CE"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E041A">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w:t>
      </w:r>
      <w:proofErr w:type="spellStart"/>
      <w:r w:rsidR="00476C17">
        <w:rPr>
          <w:rFonts w:ascii="Times-Roman" w:hAnsi="Times-Roman" w:cs="Times-Roman"/>
        </w:rPr>
        <w:t>ostopi</w:t>
      </w:r>
      <w:proofErr w:type="spellEnd"/>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1536CE" w:rsidRDefault="001536C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586C1E" w:rsidP="006331C3">
      <w:pPr>
        <w:autoSpaceDE w:val="0"/>
        <w:autoSpaceDN w:val="0"/>
        <w:adjustRightInd w:val="0"/>
        <w:jc w:val="both"/>
        <w:rPr>
          <w:rFonts w:ascii="Times-Roman" w:hAnsi="Times-Roman" w:cs="Times-Roman"/>
          <w:b/>
        </w:rPr>
      </w:pP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6</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Default="00586C1E" w:rsidP="006331C3">
      <w:pPr>
        <w:autoSpaceDE w:val="0"/>
        <w:autoSpaceDN w:val="0"/>
        <w:adjustRightInd w:val="0"/>
        <w:rPr>
          <w:rFonts w:ascii="Times-Roman" w:hAnsi="Times-Roman" w:cs="Times-Roman"/>
        </w:rPr>
      </w:pP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17</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w:t>
      </w:r>
      <w:r w:rsidR="001536CE">
        <w:rPr>
          <w:rFonts w:eastAsia="Calibri"/>
          <w:lang w:eastAsia="en-US"/>
        </w:rPr>
        <w:t>je _______________________________.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536CE" w:rsidRDefault="001536CE" w:rsidP="006331C3">
      <w:pPr>
        <w:autoSpaceDE w:val="0"/>
        <w:autoSpaceDN w:val="0"/>
        <w:adjustRightInd w:val="0"/>
        <w:rPr>
          <w:rFonts w:ascii="Times-Bold" w:hAnsi="Times-Bold" w:cs="Times-Bold"/>
          <w:b/>
          <w:bCs/>
        </w:rPr>
      </w:pPr>
    </w:p>
    <w:p w:rsidR="00476C17" w:rsidRPr="006331C3" w:rsidRDefault="00476C17"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1536CE">
        <w:rPr>
          <w:rFonts w:eastAsia="Arial Unicode MS"/>
        </w:rPr>
        <w:tab/>
      </w:r>
      <w:r w:rsidR="001536CE">
        <w:rPr>
          <w:rFonts w:eastAsia="Arial Unicode MS"/>
        </w:rPr>
        <w:tab/>
      </w:r>
      <w:r w:rsidRPr="006331C3">
        <w:rPr>
          <w:rFonts w:eastAsia="Arial Unicode MS"/>
        </w:rPr>
        <w:t>V Murski Soboti, dne …………</w:t>
      </w:r>
    </w:p>
    <w:p w:rsidR="00E30E69" w:rsidRDefault="00E30E69" w:rsidP="006331C3">
      <w:pPr>
        <w:ind w:left="23"/>
        <w:jc w:val="both"/>
        <w:rPr>
          <w:rFonts w:eastAsia="Arial Unicode MS"/>
        </w:rPr>
      </w:pPr>
    </w:p>
    <w:p w:rsidR="00E30E69" w:rsidRDefault="00E30E69" w:rsidP="006331C3">
      <w:pPr>
        <w:ind w:left="23"/>
        <w:jc w:val="both"/>
        <w:rPr>
          <w:rFonts w:eastAsia="Arial Unicode MS"/>
        </w:rPr>
      </w:pPr>
    </w:p>
    <w:p w:rsidR="006331C3" w:rsidRPr="006331C3" w:rsidRDefault="00A264A3" w:rsidP="006331C3">
      <w:pPr>
        <w:ind w:left="23"/>
        <w:jc w:val="both"/>
        <w:rPr>
          <w:rFonts w:eastAsia="Arial Unicode MS"/>
        </w:rPr>
      </w:pPr>
      <w:r>
        <w:rPr>
          <w:rFonts w:eastAsia="Arial Unicode MS"/>
        </w:rPr>
        <w:lastRenderedPageBreak/>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1536CE" w:rsidP="001536CE">
      <w:pPr>
        <w:pStyle w:val="Odstavekseznama"/>
        <w:numPr>
          <w:ilvl w:val="0"/>
          <w:numId w:val="10"/>
        </w:numPr>
        <w:jc w:val="both"/>
        <w:rPr>
          <w:rFonts w:eastAsia="Arial Unicode MS"/>
        </w:rPr>
      </w:pPr>
      <w:r>
        <w:rPr>
          <w:rFonts w:eastAsia="Arial Unicode MS"/>
        </w:rPr>
        <w:t>Predračun 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035" w:rsidRDefault="00443035" w:rsidP="00E729D4">
      <w:r>
        <w:separator/>
      </w:r>
    </w:p>
  </w:endnote>
  <w:endnote w:type="continuationSeparator" w:id="0">
    <w:p w:rsidR="00443035" w:rsidRDefault="00443035"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035" w:rsidRDefault="00443035" w:rsidP="00E729D4">
      <w:r>
        <w:separator/>
      </w:r>
    </w:p>
  </w:footnote>
  <w:footnote w:type="continuationSeparator" w:id="0">
    <w:p w:rsidR="00443035" w:rsidRDefault="00443035"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9171161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1CCC"/>
    <w:rsid w:val="00084F8B"/>
    <w:rsid w:val="000B2D18"/>
    <w:rsid w:val="000D6EFF"/>
    <w:rsid w:val="000F539D"/>
    <w:rsid w:val="001536CE"/>
    <w:rsid w:val="001B11C6"/>
    <w:rsid w:val="001D007B"/>
    <w:rsid w:val="001D7C00"/>
    <w:rsid w:val="001F2C7B"/>
    <w:rsid w:val="001F3F7D"/>
    <w:rsid w:val="002026D1"/>
    <w:rsid w:val="00215C83"/>
    <w:rsid w:val="00254F66"/>
    <w:rsid w:val="002A3A93"/>
    <w:rsid w:val="002C76E8"/>
    <w:rsid w:val="002D28BB"/>
    <w:rsid w:val="002F098D"/>
    <w:rsid w:val="00302A5B"/>
    <w:rsid w:val="00304AEB"/>
    <w:rsid w:val="00327376"/>
    <w:rsid w:val="00353378"/>
    <w:rsid w:val="003566D3"/>
    <w:rsid w:val="00380F5C"/>
    <w:rsid w:val="003A429F"/>
    <w:rsid w:val="003D60D4"/>
    <w:rsid w:val="00404961"/>
    <w:rsid w:val="00443035"/>
    <w:rsid w:val="00452863"/>
    <w:rsid w:val="00453580"/>
    <w:rsid w:val="00476C17"/>
    <w:rsid w:val="004A26C0"/>
    <w:rsid w:val="004E5A5A"/>
    <w:rsid w:val="004E6797"/>
    <w:rsid w:val="005056D4"/>
    <w:rsid w:val="005379FE"/>
    <w:rsid w:val="005726E9"/>
    <w:rsid w:val="00586C1E"/>
    <w:rsid w:val="00593B81"/>
    <w:rsid w:val="00595894"/>
    <w:rsid w:val="005A0413"/>
    <w:rsid w:val="005F3BB3"/>
    <w:rsid w:val="00600EE6"/>
    <w:rsid w:val="006331C3"/>
    <w:rsid w:val="0064260F"/>
    <w:rsid w:val="006537B7"/>
    <w:rsid w:val="006A6B0B"/>
    <w:rsid w:val="006C45D3"/>
    <w:rsid w:val="006D1BAC"/>
    <w:rsid w:val="006F73A6"/>
    <w:rsid w:val="0071467A"/>
    <w:rsid w:val="00727B9B"/>
    <w:rsid w:val="00727DB4"/>
    <w:rsid w:val="0074196F"/>
    <w:rsid w:val="007B554C"/>
    <w:rsid w:val="007D1A1D"/>
    <w:rsid w:val="007E3BC9"/>
    <w:rsid w:val="008252AA"/>
    <w:rsid w:val="0083138F"/>
    <w:rsid w:val="008340B2"/>
    <w:rsid w:val="0084330E"/>
    <w:rsid w:val="008872A5"/>
    <w:rsid w:val="008901F0"/>
    <w:rsid w:val="0089055F"/>
    <w:rsid w:val="008B63FE"/>
    <w:rsid w:val="008E44EF"/>
    <w:rsid w:val="008F5BF5"/>
    <w:rsid w:val="00914395"/>
    <w:rsid w:val="00944CCD"/>
    <w:rsid w:val="0096165B"/>
    <w:rsid w:val="00976B38"/>
    <w:rsid w:val="009A1220"/>
    <w:rsid w:val="009A1843"/>
    <w:rsid w:val="009D6050"/>
    <w:rsid w:val="00A264A3"/>
    <w:rsid w:val="00A35ECC"/>
    <w:rsid w:val="00AA60E4"/>
    <w:rsid w:val="00AA63D3"/>
    <w:rsid w:val="00AD72E0"/>
    <w:rsid w:val="00B111AE"/>
    <w:rsid w:val="00B31C43"/>
    <w:rsid w:val="00B80645"/>
    <w:rsid w:val="00B815AC"/>
    <w:rsid w:val="00B96D17"/>
    <w:rsid w:val="00BB3EF3"/>
    <w:rsid w:val="00BC1D51"/>
    <w:rsid w:val="00BC68D7"/>
    <w:rsid w:val="00C03609"/>
    <w:rsid w:val="00C17E9C"/>
    <w:rsid w:val="00C20E29"/>
    <w:rsid w:val="00C834B6"/>
    <w:rsid w:val="00CC0567"/>
    <w:rsid w:val="00D30736"/>
    <w:rsid w:val="00D432BD"/>
    <w:rsid w:val="00DA7445"/>
    <w:rsid w:val="00DD5D9A"/>
    <w:rsid w:val="00DE041A"/>
    <w:rsid w:val="00E10DB4"/>
    <w:rsid w:val="00E30E69"/>
    <w:rsid w:val="00E729D4"/>
    <w:rsid w:val="00E74228"/>
    <w:rsid w:val="00EA24CD"/>
    <w:rsid w:val="00EA5AA6"/>
    <w:rsid w:val="00EC04F2"/>
    <w:rsid w:val="00ED4BF2"/>
    <w:rsid w:val="00EF1F2A"/>
    <w:rsid w:val="00F04497"/>
    <w:rsid w:val="00F134AD"/>
    <w:rsid w:val="00F46688"/>
    <w:rsid w:val="00F52630"/>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14:docId w14:val="7CEAC281"/>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9</Pages>
  <Words>2483</Words>
  <Characters>14157</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22</cp:revision>
  <dcterms:created xsi:type="dcterms:W3CDTF">2021-07-12T12:17:00Z</dcterms:created>
  <dcterms:modified xsi:type="dcterms:W3CDTF">2024-10-29T11:54:00Z</dcterms:modified>
</cp:coreProperties>
</file>